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18"/>
        </w:rPr>
      </w:pPr>
    </w:p>
    <w:tbl>
      <w:tblPr>
        <w:tblStyle w:val="9"/>
        <w:tblpPr w:leftFromText="180" w:rightFromText="180" w:vertAnchor="page" w:horzAnchor="page" w:tblpX="1792" w:tblpY="768"/>
        <w:tblOverlap w:val="never"/>
        <w:tblW w:w="8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56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115570</wp:posOffset>
                  </wp:positionV>
                  <wp:extent cx="750570" cy="757555"/>
                  <wp:effectExtent l="0" t="0" r="0" b="4445"/>
                  <wp:wrapTopAndBottom/>
                  <wp:docPr id="9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1" descr="brasa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6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Ouro Preto – UFOP</w:t>
            </w:r>
          </w:p>
          <w:p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drawing>
                <wp:inline distT="0" distB="0" distL="114300" distR="114300">
                  <wp:extent cx="340360" cy="845820"/>
                  <wp:effectExtent l="0" t="0" r="2540" b="11430"/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6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sz w:val="18"/>
        </w:rPr>
      </w:pPr>
    </w:p>
    <w:p>
      <w:pPr>
        <w:pStyle w:val="6"/>
        <w:ind w:left="-1418" w:firstLine="283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ANEXO 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V</w:t>
      </w:r>
    </w:p>
    <w:p>
      <w:pPr>
        <w:pStyle w:val="6"/>
        <w:ind w:left="-284" w:hanging="851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2"/>
        <w:ind w:left="-284" w:hanging="851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RELATÓRIO DE VIAGEM INTERNACIONAL</w:t>
      </w:r>
    </w:p>
    <w:p>
      <w:pPr>
        <w:ind w:left="5664"/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1 - ÓRGÃO</w:t>
      </w:r>
    </w:p>
    <w:tbl>
      <w:tblPr>
        <w:tblStyle w:val="10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348" w:type="dxa"/>
          </w:tcPr>
          <w:p/>
        </w:tc>
      </w:tr>
    </w:tbl>
    <w:p/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2 - DADOS DO PROPOSTO</w:t>
      </w:r>
    </w:p>
    <w:tbl>
      <w:tblPr>
        <w:tblStyle w:val="9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1134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UNIDADE/ÓRGÃO DE EXERCICIO: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 – IDENTIFICAÇÃO/PERÍODO DE AFASTAMENTO</w:t>
      </w:r>
    </w:p>
    <w:tbl>
      <w:tblPr>
        <w:tblStyle w:val="9"/>
        <w:tblW w:w="10348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4"/>
        <w:gridCol w:w="51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4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SAÍDA: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517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CHEGADA: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4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TRECHO DE IDA:</w:t>
            </w:r>
          </w:p>
        </w:tc>
        <w:tc>
          <w:tcPr>
            <w:tcW w:w="517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TRECHO DE VOLTA: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OUTROS PERCURSOS, SE FOR O CASO: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4 – ATIVIDADES/FATOS TRANSCORRIDOS</w:t>
      </w:r>
    </w:p>
    <w:tbl>
      <w:tblPr>
        <w:tblStyle w:val="9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239"/>
        <w:gridCol w:w="54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54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DESEMPENHADAS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bottom w:val="single" w:color="auto" w:sz="6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7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5 – CONCLUSÕES ALCANÇADAS</w:t>
      </w:r>
    </w:p>
    <w:tbl>
      <w:tblPr>
        <w:tblStyle w:val="10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348" w:type="dxa"/>
          </w:tcPr>
          <w:p/>
        </w:tc>
      </w:tr>
    </w:tbl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6 – SUGESTÕES EM RELAÇÃO AOS BENEFÍCIOS QUE PODEM SER AUFERIDOS PARA A ÁREA DE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EDUCAÇÃO</w:t>
      </w:r>
    </w:p>
    <w:tbl>
      <w:tblPr>
        <w:tblStyle w:val="10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348" w:type="dxa"/>
          </w:tcPr>
          <w:p/>
        </w:tc>
      </w:tr>
    </w:tbl>
    <w:p>
      <w:pPr>
        <w:rPr>
          <w:sz w:val="16"/>
        </w:rPr>
      </w:pPr>
    </w:p>
    <w:p>
      <w:pPr>
        <w:rPr>
          <w:sz w:val="16"/>
        </w:rPr>
      </w:pP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7 – ALTERAÇÕES/CANCELAMENTOS/NO SHOW – Insira todas as informações e justificativas relativas a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eventuais alterações realizadas na PCDP, tais como: cancelamento de trechos, alteração de bilhetes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emitidos (com ou sem ônus para a Administração), não comparecimento ao local de embarque.</w:t>
      </w:r>
    </w:p>
    <w:tbl>
      <w:tblPr>
        <w:tblStyle w:val="9"/>
        <w:tblW w:w="0" w:type="auto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5"/>
        <w:gridCol w:w="38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38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JUSTIFICATIVA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ind w:left="-426"/>
        <w:rPr>
          <w:sz w:val="16"/>
        </w:rPr>
      </w:pPr>
    </w:p>
    <w:p>
      <w:pPr>
        <w:ind w:left="-709" w:firstLine="709"/>
        <w:jc w:val="both"/>
        <w:rPr>
          <w:rFonts w:ascii="Arial" w:hAnsi="Arial" w:cs="Arial"/>
        </w:rPr>
      </w:pPr>
    </w:p>
    <w:p>
      <w:pPr>
        <w:shd w:val="pct10" w:color="auto" w:fill="auto"/>
        <w:ind w:right="187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– OBSERVAÇÕES</w:t>
      </w:r>
    </w:p>
    <w:tbl>
      <w:tblPr>
        <w:tblStyle w:val="9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34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</w:pPr>
      <w: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Este relatório deverá ser assinado pelo Proposto.</w:t>
      </w:r>
    </w:p>
    <w:sectPr>
      <w:pgSz w:w="11907" w:h="16840"/>
      <w:pgMar w:top="425" w:right="425" w:bottom="56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3"/>
    <w:rsid w:val="000B1339"/>
    <w:rsid w:val="0012134B"/>
    <w:rsid w:val="00152A7E"/>
    <w:rsid w:val="002171F4"/>
    <w:rsid w:val="002F2352"/>
    <w:rsid w:val="003D7A8F"/>
    <w:rsid w:val="004069F7"/>
    <w:rsid w:val="004164A6"/>
    <w:rsid w:val="0047646D"/>
    <w:rsid w:val="005D430F"/>
    <w:rsid w:val="005F6BB4"/>
    <w:rsid w:val="006A23D1"/>
    <w:rsid w:val="008F504A"/>
    <w:rsid w:val="00941FBB"/>
    <w:rsid w:val="00996F5A"/>
    <w:rsid w:val="009D3E2F"/>
    <w:rsid w:val="00A549EA"/>
    <w:rsid w:val="00A94CCA"/>
    <w:rsid w:val="00B044D7"/>
    <w:rsid w:val="00B642E9"/>
    <w:rsid w:val="00B97945"/>
    <w:rsid w:val="00BD2F68"/>
    <w:rsid w:val="00C04543"/>
    <w:rsid w:val="00C26532"/>
    <w:rsid w:val="00D1000F"/>
    <w:rsid w:val="00D20319"/>
    <w:rsid w:val="00D81B09"/>
    <w:rsid w:val="00EF1C10"/>
    <w:rsid w:val="00F57F2C"/>
    <w:rsid w:val="00F66A33"/>
    <w:rsid w:val="54404466"/>
    <w:rsid w:val="6F6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ind w:right="-476"/>
      <w:jc w:val="center"/>
      <w:outlineLvl w:val="1"/>
    </w:pPr>
    <w:rPr>
      <w:b/>
    </w:rPr>
  </w:style>
  <w:style w:type="paragraph" w:styleId="3">
    <w:name w:val="heading 3"/>
    <w:basedOn w:val="1"/>
    <w:next w:val="1"/>
    <w:qFormat/>
    <w:uiPriority w:val="0"/>
    <w:pPr>
      <w:keepNext/>
      <w:jc w:val="both"/>
      <w:outlineLvl w:val="2"/>
    </w:pPr>
    <w:rPr>
      <w:b/>
      <w:sz w:val="16"/>
    </w:rPr>
  </w:style>
  <w:style w:type="paragraph" w:styleId="4">
    <w:name w:val="heading 4"/>
    <w:basedOn w:val="1"/>
    <w:next w:val="1"/>
    <w:qFormat/>
    <w:uiPriority w:val="0"/>
    <w:pPr>
      <w:keepNext/>
      <w:shd w:val="pct10" w:color="auto" w:fill="auto"/>
      <w:ind w:right="187" w:hanging="709"/>
      <w:outlineLvl w:val="3"/>
    </w:pPr>
    <w:rPr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both"/>
    </w:pPr>
    <w:rPr>
      <w:rFonts w:ascii="Arial Narrow" w:hAnsi="Arial Narrow"/>
    </w:rPr>
  </w:style>
  <w:style w:type="paragraph" w:styleId="6">
    <w:name w:val="caption"/>
    <w:basedOn w:val="1"/>
    <w:next w:val="1"/>
    <w:qFormat/>
    <w:uiPriority w:val="0"/>
    <w:pPr>
      <w:ind w:right="-476"/>
    </w:pPr>
    <w:rPr>
      <w:b/>
      <w:sz w:val="22"/>
    </w:rPr>
  </w:style>
  <w:style w:type="character" w:styleId="8">
    <w:name w:val="Emphasis"/>
    <w:basedOn w:val="7"/>
    <w:qFormat/>
    <w:uiPriority w:val="20"/>
    <w:rPr>
      <w:i/>
      <w:i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ou-paragraph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UFPE</Company>
  <Pages>1</Pages>
  <Words>154</Words>
  <Characters>834</Characters>
  <Lines>6</Lines>
  <Paragraphs>1</Paragraphs>
  <TotalTime>1</TotalTime>
  <ScaleCrop>false</ScaleCrop>
  <LinksUpToDate>false</LinksUpToDate>
  <CharactersWithSpaces>987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2020-01-08T16:46:00Z</dcterms:created>
  <dc:creator>Marcos César de Aquino Soares</dc:creator>
  <cp:lastModifiedBy>UFOP</cp:lastModifiedBy>
  <cp:lastPrinted>2020-01-08T16:02:00Z</cp:lastPrinted>
  <dcterms:modified xsi:type="dcterms:W3CDTF">2020-02-20T13:42:08Z</dcterms:modified>
  <dc:title>UNIVERSIDADE FEDERAL DE PERNAMBUCO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